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3AE54" w14:textId="0960ED84" w:rsidR="00820E3F" w:rsidRPr="00CF5EDF" w:rsidRDefault="00CF5EDF" w:rsidP="00CF5EDF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CF5EDF">
        <w:rPr>
          <w:rFonts w:ascii="Cambria" w:hAnsi="Cambria"/>
          <w:sz w:val="24"/>
          <w:szCs w:val="24"/>
        </w:rPr>
        <w:t>ANEXA 12</w:t>
      </w:r>
    </w:p>
    <w:p w14:paraId="1C439007" w14:textId="77777777" w:rsidR="00820E3F" w:rsidRDefault="00820E3F" w:rsidP="00FD29EA">
      <w:pPr>
        <w:spacing w:after="0" w:line="240" w:lineRule="auto"/>
        <w:ind w:left="-90"/>
        <w:jc w:val="center"/>
        <w:rPr>
          <w:rFonts w:ascii="Cambria" w:hAnsi="Cambria"/>
          <w:sz w:val="28"/>
          <w:szCs w:val="28"/>
        </w:rPr>
      </w:pPr>
    </w:p>
    <w:p w14:paraId="2E96DD70" w14:textId="77777777" w:rsidR="00495C8E" w:rsidRPr="00495C8E" w:rsidRDefault="00495C8E" w:rsidP="00495C8E">
      <w:pPr>
        <w:spacing w:after="0" w:line="240" w:lineRule="auto"/>
        <w:ind w:left="5760" w:firstLine="720"/>
        <w:jc w:val="right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b/>
          <w:sz w:val="24"/>
          <w:szCs w:val="24"/>
          <w:lang w:val="ro-RO"/>
        </w:rPr>
        <w:t>Avizat</w:t>
      </w:r>
    </w:p>
    <w:p w14:paraId="6CB9DCD7" w14:textId="77777777" w:rsidR="00495C8E" w:rsidRPr="00495C8E" w:rsidRDefault="00495C8E" w:rsidP="00495C8E">
      <w:pPr>
        <w:spacing w:after="0" w:line="240" w:lineRule="auto"/>
        <w:jc w:val="right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b/>
          <w:sz w:val="24"/>
          <w:szCs w:val="24"/>
          <w:lang w:val="ro-RO"/>
        </w:rPr>
        <w:t>Director CJRAE Ialomiţa</w:t>
      </w:r>
    </w:p>
    <w:p w14:paraId="315A0510" w14:textId="7B128B51" w:rsidR="00495C8E" w:rsidRPr="00495C8E" w:rsidRDefault="00495C8E" w:rsidP="00495C8E">
      <w:pPr>
        <w:spacing w:after="0" w:line="240" w:lineRule="auto"/>
        <w:jc w:val="right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</w:p>
    <w:p w14:paraId="65811273" w14:textId="77777777" w:rsidR="00495C8E" w:rsidRPr="00495C8E" w:rsidRDefault="00495C8E" w:rsidP="00495C8E">
      <w:pPr>
        <w:spacing w:after="0" w:line="240" w:lineRule="auto"/>
        <w:jc w:val="right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</w:p>
    <w:p w14:paraId="23ADA53D" w14:textId="77777777" w:rsidR="00495C8E" w:rsidRPr="00495C8E" w:rsidRDefault="00495C8E" w:rsidP="00495C8E">
      <w:pPr>
        <w:spacing w:after="0" w:line="240" w:lineRule="auto"/>
        <w:jc w:val="right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</w:p>
    <w:p w14:paraId="57A8D85F" w14:textId="77777777" w:rsidR="00495C8E" w:rsidRPr="00495C8E" w:rsidRDefault="00495C8E" w:rsidP="00495C8E">
      <w:pPr>
        <w:jc w:val="center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b/>
          <w:sz w:val="24"/>
          <w:szCs w:val="24"/>
          <w:lang w:val="ro-RO"/>
        </w:rPr>
        <w:t>Program de intervenție personalizat/ individualizat (PIP)</w:t>
      </w:r>
    </w:p>
    <w:p w14:paraId="03818BBB" w14:textId="77777777" w:rsidR="00495C8E" w:rsidRPr="00495C8E" w:rsidRDefault="00495C8E" w:rsidP="00495C8E">
      <w:pPr>
        <w:jc w:val="center"/>
        <w:rPr>
          <w:rFonts w:asciiTheme="majorHAnsi" w:eastAsiaTheme="minorHAnsi" w:hAnsiTheme="majorHAnsi" w:cs="Times New Roman"/>
          <w:b/>
          <w:sz w:val="24"/>
          <w:szCs w:val="24"/>
          <w:lang w:val="ro-RO"/>
        </w:rPr>
      </w:pPr>
    </w:p>
    <w:p w14:paraId="1BDA48E5" w14:textId="4CF15BBC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Numele și prenumele beneficiarului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……………………………………………………………......</w:t>
      </w:r>
    </w:p>
    <w:p w14:paraId="202B495E" w14:textId="6259077F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Data și locul nașterii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………………………………………………………………………………...</w:t>
      </w:r>
    </w:p>
    <w:p w14:paraId="37AA5C43" w14:textId="0C8188ED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Domiciliul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………………………………………………………………………………………......</w:t>
      </w:r>
    </w:p>
    <w:p w14:paraId="1DA24A43" w14:textId="606EB440" w:rsid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Școala/ Instituția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………………………………………………………………………………….....</w:t>
      </w:r>
    </w:p>
    <w:p w14:paraId="335F466A" w14:textId="1205F862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>Clasa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 xml:space="preserve"> ....................</w:t>
      </w:r>
    </w:p>
    <w:p w14:paraId="7607B099" w14:textId="0A16881E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Echipa de lucru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27FC35FC" w14:textId="31F572D3" w:rsid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</w:t>
      </w:r>
    </w:p>
    <w:p w14:paraId="200EC9A2" w14:textId="1D70A970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Problemele cu care se confruntă copilul/ elevul/ tânărul (rezultatele evaluării complexe)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7259FCA1" w14:textId="3042E8F0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3D8FD9" w14:textId="0620EC8E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Priorități pentru perioada (se specifică intervalul de timp</w:t>
      </w: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>, nu mai mult de un semestru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)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31C425EA" w14:textId="11EF0254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EF50AF" w14:textId="381FC646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Structura programului de intervenție personalizat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495C8E" w:rsidRPr="00495C8E" w14:paraId="756F60D3" w14:textId="77777777" w:rsidTr="000A0CB9">
        <w:tc>
          <w:tcPr>
            <w:tcW w:w="1596" w:type="dxa"/>
          </w:tcPr>
          <w:p w14:paraId="13F72447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Obiective</w:t>
            </w:r>
          </w:p>
        </w:tc>
        <w:tc>
          <w:tcPr>
            <w:tcW w:w="1596" w:type="dxa"/>
          </w:tcPr>
          <w:p w14:paraId="0B3779BC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Conținuturi</w:t>
            </w:r>
          </w:p>
        </w:tc>
        <w:tc>
          <w:tcPr>
            <w:tcW w:w="1596" w:type="dxa"/>
          </w:tcPr>
          <w:p w14:paraId="6A45CEC7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Metode și mijloace de realizare</w:t>
            </w:r>
          </w:p>
        </w:tc>
        <w:tc>
          <w:tcPr>
            <w:tcW w:w="1596" w:type="dxa"/>
          </w:tcPr>
          <w:p w14:paraId="131A8BF3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Perioada de intervenție</w:t>
            </w:r>
          </w:p>
        </w:tc>
        <w:tc>
          <w:tcPr>
            <w:tcW w:w="1596" w:type="dxa"/>
          </w:tcPr>
          <w:p w14:paraId="7C77B314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Criterii minimale de apreciere a progreselor</w:t>
            </w:r>
          </w:p>
        </w:tc>
        <w:tc>
          <w:tcPr>
            <w:tcW w:w="1596" w:type="dxa"/>
          </w:tcPr>
          <w:p w14:paraId="171E0340" w14:textId="77777777" w:rsidR="00495C8E" w:rsidRPr="00495C8E" w:rsidRDefault="00495C8E" w:rsidP="00495C8E">
            <w:pPr>
              <w:spacing w:line="276" w:lineRule="auto"/>
              <w:jc w:val="center"/>
              <w:rPr>
                <w:rFonts w:asciiTheme="majorHAnsi" w:hAnsiTheme="majorHAnsi" w:cs="Times New Roman"/>
                <w:lang w:val="ro-RO"/>
              </w:rPr>
            </w:pPr>
            <w:r w:rsidRPr="00495C8E">
              <w:rPr>
                <w:rFonts w:asciiTheme="majorHAnsi" w:hAnsiTheme="majorHAnsi" w:cs="Times New Roman"/>
                <w:lang w:val="ro-RO"/>
              </w:rPr>
              <w:t>Metode și instrumente de evaluare</w:t>
            </w:r>
          </w:p>
        </w:tc>
      </w:tr>
      <w:tr w:rsidR="00495C8E" w:rsidRPr="00495C8E" w14:paraId="1504E524" w14:textId="77777777" w:rsidTr="000A0CB9">
        <w:tc>
          <w:tcPr>
            <w:tcW w:w="1596" w:type="dxa"/>
          </w:tcPr>
          <w:p w14:paraId="4CE26FCB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  <w:p w14:paraId="25E7A360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  <w:tc>
          <w:tcPr>
            <w:tcW w:w="1596" w:type="dxa"/>
          </w:tcPr>
          <w:p w14:paraId="4273718B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  <w:tc>
          <w:tcPr>
            <w:tcW w:w="1596" w:type="dxa"/>
          </w:tcPr>
          <w:p w14:paraId="61D7A8E7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  <w:tc>
          <w:tcPr>
            <w:tcW w:w="1596" w:type="dxa"/>
          </w:tcPr>
          <w:p w14:paraId="297783BB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  <w:tc>
          <w:tcPr>
            <w:tcW w:w="1596" w:type="dxa"/>
          </w:tcPr>
          <w:p w14:paraId="6905604B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  <w:tc>
          <w:tcPr>
            <w:tcW w:w="1596" w:type="dxa"/>
          </w:tcPr>
          <w:p w14:paraId="0E4C0267" w14:textId="77777777" w:rsidR="00495C8E" w:rsidRPr="00495C8E" w:rsidRDefault="00495C8E" w:rsidP="00495C8E">
            <w:pPr>
              <w:spacing w:line="276" w:lineRule="auto"/>
              <w:jc w:val="both"/>
              <w:rPr>
                <w:rFonts w:asciiTheme="majorHAnsi" w:hAnsiTheme="majorHAnsi" w:cs="Times New Roman"/>
                <w:color w:val="FF0000"/>
                <w:lang w:val="ro-RO"/>
              </w:rPr>
            </w:pPr>
          </w:p>
        </w:tc>
      </w:tr>
    </w:tbl>
    <w:p w14:paraId="17D78DA6" w14:textId="3606383B" w:rsidR="00495C8E" w:rsidRPr="00495C8E" w:rsidRDefault="00495C8E" w:rsidP="00495C8E">
      <w:pPr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Evaluarea periodică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4361EA74" w14:textId="77777777" w:rsidR="00495C8E" w:rsidRPr="00495C8E" w:rsidRDefault="00495C8E" w:rsidP="00495C8E">
      <w:pPr>
        <w:numPr>
          <w:ilvl w:val="0"/>
          <w:numId w:val="9"/>
        </w:numPr>
        <w:contextualSpacing/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Obiective realizate</w:t>
      </w:r>
    </w:p>
    <w:p w14:paraId="1E6C331E" w14:textId="77777777" w:rsidR="00495C8E" w:rsidRPr="00495C8E" w:rsidRDefault="00495C8E" w:rsidP="00495C8E">
      <w:pPr>
        <w:numPr>
          <w:ilvl w:val="0"/>
          <w:numId w:val="9"/>
        </w:numPr>
        <w:contextualSpacing/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Dificultăți întâmpinate</w:t>
      </w:r>
    </w:p>
    <w:p w14:paraId="37F1CA9C" w14:textId="77777777" w:rsidR="00495C8E" w:rsidRPr="00495C8E" w:rsidRDefault="00495C8E" w:rsidP="00495C8E">
      <w:pPr>
        <w:numPr>
          <w:ilvl w:val="0"/>
          <w:numId w:val="9"/>
        </w:numPr>
        <w:contextualSpacing/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Metode cu impact ridicat: - pozitive</w:t>
      </w:r>
    </w:p>
    <w:p w14:paraId="51F68BCD" w14:textId="29E7C1CD" w:rsidR="00495C8E" w:rsidRPr="00495C8E" w:rsidRDefault="00495C8E" w:rsidP="00495C8E">
      <w:pPr>
        <w:ind w:left="720"/>
        <w:contextualSpacing/>
        <w:jc w:val="both"/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 xml:space="preserve">                                        </w:t>
      </w: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 xml:space="preserve">        </w:t>
      </w: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 xml:space="preserve">  - negative</w:t>
      </w:r>
    </w:p>
    <w:p w14:paraId="7A5E1C19" w14:textId="27A8103E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lastRenderedPageBreak/>
        <w:t>Revizuirea programului de intervenție educațional- terapeutică (în funcție de rezultatele evaluărilor periodice)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0768E91D" w14:textId="6FECEEAA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3C517" w14:textId="7583E812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Recomandări particulare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</w:p>
    <w:p w14:paraId="176CEF1B" w14:textId="3463DC5A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Theme="minorHAnsi" w:hAnsiTheme="majorHAnsi" w:cs="Times New Roman"/>
          <w:sz w:val="24"/>
          <w:szCs w:val="24"/>
          <w:lang w:val="ro-RO"/>
        </w:rPr>
        <w:t>......................</w:t>
      </w:r>
    </w:p>
    <w:p w14:paraId="491D99ED" w14:textId="606AFAAA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Rolul și modul de implicare a părinților în program</w:t>
      </w:r>
      <w:r w:rsidR="00CB17DE">
        <w:rPr>
          <w:rFonts w:asciiTheme="majorHAnsi" w:eastAsiaTheme="minorHAnsi" w:hAnsiTheme="majorHAnsi" w:cs="Times New Roman"/>
          <w:sz w:val="24"/>
          <w:szCs w:val="24"/>
          <w:lang w:val="ro-RO"/>
        </w:rPr>
        <w:t>:</w:t>
      </w:r>
      <w:bookmarkStart w:id="0" w:name="_GoBack"/>
      <w:bookmarkEnd w:id="0"/>
    </w:p>
    <w:p w14:paraId="0FA6FF01" w14:textId="76093F76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  <w:r w:rsidRPr="00495C8E">
        <w:rPr>
          <w:rFonts w:asciiTheme="majorHAnsi" w:eastAsiaTheme="minorHAnsi" w:hAnsiTheme="majorHAnsi" w:cs="Times New Roman"/>
          <w:sz w:val="24"/>
          <w:szCs w:val="24"/>
          <w:lang w:val="ro-R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917E0A" w14:textId="77777777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</w:p>
    <w:p w14:paraId="2C9D13B6" w14:textId="77777777" w:rsidR="00495C8E" w:rsidRPr="00495C8E" w:rsidRDefault="00495C8E" w:rsidP="00495C8E">
      <w:pPr>
        <w:rPr>
          <w:rFonts w:asciiTheme="majorHAnsi" w:eastAsiaTheme="minorHAnsi" w:hAnsiTheme="majorHAnsi" w:cs="Times New Roman"/>
          <w:sz w:val="24"/>
          <w:szCs w:val="24"/>
          <w:lang w:val="ro-RO"/>
        </w:rPr>
      </w:pPr>
    </w:p>
    <w:p w14:paraId="7FB115E7" w14:textId="77777777" w:rsidR="00FD29EA" w:rsidRPr="00495C8E" w:rsidRDefault="00FD29EA" w:rsidP="00FD29EA">
      <w:pPr>
        <w:spacing w:after="0" w:line="240" w:lineRule="auto"/>
        <w:ind w:left="-90"/>
        <w:jc w:val="center"/>
        <w:rPr>
          <w:rFonts w:asciiTheme="majorHAnsi" w:hAnsiTheme="majorHAnsi"/>
        </w:rPr>
      </w:pPr>
    </w:p>
    <w:sectPr w:rsidR="00FD29EA" w:rsidRPr="00495C8E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52046"/>
    <w:multiLevelType w:val="hybridMultilevel"/>
    <w:tmpl w:val="8D44F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456BF"/>
    <w:rsid w:val="000979DA"/>
    <w:rsid w:val="000A6727"/>
    <w:rsid w:val="001375D0"/>
    <w:rsid w:val="00160BAA"/>
    <w:rsid w:val="003B7C0D"/>
    <w:rsid w:val="00480D5E"/>
    <w:rsid w:val="00495C8E"/>
    <w:rsid w:val="004D636B"/>
    <w:rsid w:val="004F14A3"/>
    <w:rsid w:val="004F7386"/>
    <w:rsid w:val="005B216D"/>
    <w:rsid w:val="005E2EFA"/>
    <w:rsid w:val="006930DC"/>
    <w:rsid w:val="00820E3F"/>
    <w:rsid w:val="00CB17DE"/>
    <w:rsid w:val="00CF5EDF"/>
    <w:rsid w:val="00E2315C"/>
    <w:rsid w:val="00EB2FA2"/>
    <w:rsid w:val="00F5191F"/>
    <w:rsid w:val="00FA58C7"/>
    <w:rsid w:val="00FC6D2D"/>
    <w:rsid w:val="00FD29EA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6A2D8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95C8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9CC4-25B0-4216-A22B-CB76FCB0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6</cp:revision>
  <dcterms:created xsi:type="dcterms:W3CDTF">2017-03-26T14:35:00Z</dcterms:created>
  <dcterms:modified xsi:type="dcterms:W3CDTF">2020-03-06T10:52:00Z</dcterms:modified>
</cp:coreProperties>
</file>